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841E5" w14:textId="7C9C6740" w:rsidR="009D5052" w:rsidRDefault="004F0903" w:rsidP="00CE3A6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USO DI ACQUE REFLUE TRATTATE COME ALTERNATIVA PER L’IRRIGAZIONE DI VITE E FRUTTIFERI</w:t>
      </w:r>
    </w:p>
    <w:p w14:paraId="4FC26ACD" w14:textId="77777777" w:rsidR="009D5052" w:rsidRDefault="009D5052" w:rsidP="00CE3A6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7C480A8" w14:textId="121B6181" w:rsidR="00CE3A62" w:rsidRPr="00CC0D17" w:rsidRDefault="00CE3A62" w:rsidP="00CE3A6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C0D17">
        <w:rPr>
          <w:rFonts w:ascii="Cambria" w:hAnsi="Cambria"/>
          <w:sz w:val="24"/>
          <w:szCs w:val="24"/>
        </w:rPr>
        <w:t>L</w:t>
      </w:r>
      <w:r>
        <w:rPr>
          <w:rFonts w:ascii="Cambria" w:hAnsi="Cambria"/>
          <w:sz w:val="24"/>
          <w:szCs w:val="24"/>
        </w:rPr>
        <w:t xml:space="preserve">e fonti idriche tradizionali </w:t>
      </w:r>
      <w:r w:rsidRPr="00CC0D17">
        <w:rPr>
          <w:rFonts w:ascii="Cambria" w:hAnsi="Cambria"/>
          <w:sz w:val="24"/>
          <w:szCs w:val="24"/>
        </w:rPr>
        <w:t xml:space="preserve">spesso non </w:t>
      </w:r>
      <w:r>
        <w:rPr>
          <w:rFonts w:ascii="Cambria" w:hAnsi="Cambria"/>
          <w:sz w:val="24"/>
          <w:szCs w:val="24"/>
        </w:rPr>
        <w:t>sono</w:t>
      </w:r>
      <w:r w:rsidRPr="00CC0D17">
        <w:rPr>
          <w:rFonts w:ascii="Cambria" w:hAnsi="Cambria"/>
          <w:sz w:val="24"/>
          <w:szCs w:val="24"/>
        </w:rPr>
        <w:t xml:space="preserve"> più in grado di garantire il soddisfacimento</w:t>
      </w:r>
      <w:r>
        <w:rPr>
          <w:rFonts w:ascii="Cambria" w:hAnsi="Cambria"/>
          <w:sz w:val="24"/>
          <w:szCs w:val="24"/>
        </w:rPr>
        <w:t xml:space="preserve"> completo </w:t>
      </w:r>
      <w:r w:rsidRPr="00CC0D17">
        <w:rPr>
          <w:rFonts w:ascii="Cambria" w:hAnsi="Cambria"/>
          <w:sz w:val="24"/>
          <w:szCs w:val="24"/>
        </w:rPr>
        <w:t>delle richieste del settore agricolo</w:t>
      </w:r>
      <w:r>
        <w:rPr>
          <w:rFonts w:ascii="Cambria" w:hAnsi="Cambria"/>
          <w:sz w:val="24"/>
          <w:szCs w:val="24"/>
        </w:rPr>
        <w:t xml:space="preserve"> a causa di</w:t>
      </w:r>
      <w:r w:rsidRPr="00CC0D1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periodi siccitosi</w:t>
      </w:r>
      <w:r w:rsidRPr="00CC0D17">
        <w:rPr>
          <w:rFonts w:ascii="Cambria" w:hAnsi="Cambria"/>
          <w:sz w:val="24"/>
          <w:szCs w:val="24"/>
        </w:rPr>
        <w:t xml:space="preserve"> sempre più frequenti.</w:t>
      </w:r>
    </w:p>
    <w:p w14:paraId="7888A54A" w14:textId="1B6B5E17" w:rsidR="00CE3A62" w:rsidRPr="00CC0D17" w:rsidRDefault="00CE3A62" w:rsidP="00CE3A6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C0D17">
        <w:rPr>
          <w:rFonts w:ascii="Cambria" w:hAnsi="Cambria"/>
          <w:sz w:val="24"/>
          <w:szCs w:val="24"/>
        </w:rPr>
        <w:t>L’</w:t>
      </w:r>
      <w:r>
        <w:rPr>
          <w:rFonts w:ascii="Cambria" w:hAnsi="Cambria"/>
          <w:sz w:val="24"/>
          <w:szCs w:val="24"/>
        </w:rPr>
        <w:t xml:space="preserve">effetto del cambiamento climatico attualmente in corso </w:t>
      </w:r>
      <w:r w:rsidRPr="00CC0D17">
        <w:rPr>
          <w:rFonts w:ascii="Cambria" w:hAnsi="Cambria"/>
          <w:sz w:val="24"/>
          <w:szCs w:val="24"/>
        </w:rPr>
        <w:t>aggraverà ulteriormente tale carenza.</w:t>
      </w:r>
    </w:p>
    <w:p w14:paraId="5B70D115" w14:textId="77777777" w:rsidR="00C86045" w:rsidRDefault="00CE3A62" w:rsidP="00CE3A6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C0D17">
        <w:rPr>
          <w:rFonts w:ascii="Cambria" w:hAnsi="Cambria"/>
          <w:sz w:val="24"/>
          <w:szCs w:val="24"/>
        </w:rPr>
        <w:t xml:space="preserve">È quindi </w:t>
      </w:r>
      <w:r>
        <w:rPr>
          <w:rFonts w:ascii="Cambria" w:hAnsi="Cambria"/>
          <w:sz w:val="24"/>
          <w:szCs w:val="24"/>
        </w:rPr>
        <w:t xml:space="preserve">assai </w:t>
      </w:r>
      <w:r w:rsidRPr="00CC0D17">
        <w:rPr>
          <w:rFonts w:ascii="Cambria" w:hAnsi="Cambria"/>
          <w:sz w:val="24"/>
          <w:szCs w:val="24"/>
        </w:rPr>
        <w:t xml:space="preserve">importante gestire sin d’ora la risorsa idrica in modo consapevole. </w:t>
      </w:r>
    </w:p>
    <w:p w14:paraId="2D39F62E" w14:textId="5B596409" w:rsidR="00CE3A62" w:rsidRDefault="00CE3A62" w:rsidP="00CE3A6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C0D17">
        <w:rPr>
          <w:rFonts w:ascii="Cambria" w:hAnsi="Cambria"/>
          <w:sz w:val="24"/>
          <w:szCs w:val="24"/>
        </w:rPr>
        <w:t>L’utilizzo di acque reflue</w:t>
      </w:r>
      <w:r>
        <w:rPr>
          <w:rFonts w:ascii="Cambria" w:hAnsi="Cambria"/>
          <w:sz w:val="24"/>
          <w:szCs w:val="24"/>
        </w:rPr>
        <w:t>,</w:t>
      </w:r>
      <w:r w:rsidRPr="00CC0D1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come fonte alternativa per l’irrigazione </w:t>
      </w:r>
      <w:r w:rsidRPr="00CC0D17">
        <w:rPr>
          <w:rFonts w:ascii="Cambria" w:hAnsi="Cambria"/>
          <w:sz w:val="24"/>
          <w:szCs w:val="24"/>
        </w:rPr>
        <w:t xml:space="preserve">potrebbe ridurre la pressione sulle risorse idriche </w:t>
      </w:r>
      <w:r>
        <w:rPr>
          <w:rFonts w:ascii="Cambria" w:hAnsi="Cambria"/>
          <w:sz w:val="24"/>
          <w:szCs w:val="24"/>
        </w:rPr>
        <w:t>tradizionali permettendo quindi di incrementare la disponibilità idrica</w:t>
      </w:r>
      <w:r w:rsidR="00C04A04">
        <w:rPr>
          <w:rFonts w:ascii="Cambria" w:hAnsi="Cambria"/>
          <w:sz w:val="24"/>
          <w:szCs w:val="24"/>
        </w:rPr>
        <w:t xml:space="preserve"> sul territorio</w:t>
      </w:r>
      <w:r>
        <w:rPr>
          <w:rFonts w:ascii="Cambria" w:hAnsi="Cambria"/>
          <w:sz w:val="24"/>
          <w:szCs w:val="24"/>
        </w:rPr>
        <w:t xml:space="preserve">. </w:t>
      </w:r>
    </w:p>
    <w:p w14:paraId="422A4EF5" w14:textId="16502698" w:rsidR="00CE3A62" w:rsidRDefault="00251C8A" w:rsidP="00CE3A6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Oltre ad essere una risorsa</w:t>
      </w:r>
      <w:r w:rsidR="001521DE">
        <w:rPr>
          <w:rFonts w:ascii="Cambria" w:hAnsi="Cambria"/>
          <w:sz w:val="24"/>
          <w:szCs w:val="24"/>
        </w:rPr>
        <w:t xml:space="preserve"> idrica</w:t>
      </w:r>
      <w:r>
        <w:rPr>
          <w:rFonts w:ascii="Cambria" w:hAnsi="Cambria"/>
          <w:sz w:val="24"/>
          <w:szCs w:val="24"/>
        </w:rPr>
        <w:t xml:space="preserve"> di estrema importanza, l’acqua reflua </w:t>
      </w:r>
      <w:r w:rsidR="00DC6178">
        <w:rPr>
          <w:rFonts w:ascii="Cambria" w:hAnsi="Cambria"/>
          <w:sz w:val="24"/>
          <w:szCs w:val="24"/>
        </w:rPr>
        <w:t>potrebbe</w:t>
      </w:r>
      <w:r w:rsidR="009D5052">
        <w:rPr>
          <w:rFonts w:ascii="Cambria" w:hAnsi="Cambria"/>
          <w:sz w:val="24"/>
          <w:szCs w:val="24"/>
        </w:rPr>
        <w:t xml:space="preserve"> </w:t>
      </w:r>
      <w:r w:rsidR="00DC6178">
        <w:rPr>
          <w:rFonts w:ascii="Cambria" w:hAnsi="Cambria"/>
          <w:sz w:val="24"/>
          <w:szCs w:val="24"/>
        </w:rPr>
        <w:t xml:space="preserve">avere molteplici </w:t>
      </w:r>
      <w:r w:rsidR="009D5052">
        <w:rPr>
          <w:rFonts w:ascii="Cambria" w:hAnsi="Cambria"/>
          <w:sz w:val="24"/>
          <w:szCs w:val="24"/>
        </w:rPr>
        <w:t>ulteriori</w:t>
      </w:r>
      <w:r w:rsidR="00DC6178">
        <w:rPr>
          <w:rFonts w:ascii="Cambria" w:hAnsi="Cambria"/>
          <w:sz w:val="24"/>
          <w:szCs w:val="24"/>
        </w:rPr>
        <w:t xml:space="preserve"> effetti positivi</w:t>
      </w:r>
      <w:r w:rsidR="001521DE">
        <w:rPr>
          <w:rFonts w:ascii="Cambria" w:hAnsi="Cambria"/>
          <w:sz w:val="24"/>
          <w:szCs w:val="24"/>
        </w:rPr>
        <w:t>, riconducibili</w:t>
      </w:r>
      <w:r w:rsidR="009D5052">
        <w:rPr>
          <w:rFonts w:ascii="Cambria" w:hAnsi="Cambria"/>
          <w:sz w:val="24"/>
          <w:szCs w:val="24"/>
        </w:rPr>
        <w:t xml:space="preserve">, ad esempio, </w:t>
      </w:r>
      <w:r w:rsidR="001521DE">
        <w:rPr>
          <w:rFonts w:ascii="Cambria" w:hAnsi="Cambria"/>
          <w:sz w:val="24"/>
          <w:szCs w:val="24"/>
        </w:rPr>
        <w:t>al</w:t>
      </w:r>
      <w:r w:rsidR="009D5052">
        <w:rPr>
          <w:rFonts w:ascii="Cambria" w:hAnsi="Cambria"/>
          <w:sz w:val="24"/>
          <w:szCs w:val="24"/>
        </w:rPr>
        <w:t xml:space="preserve">l’elevato contenuto sia di </w:t>
      </w:r>
      <w:r w:rsidR="00DC6178">
        <w:rPr>
          <w:rFonts w:ascii="Cambria" w:hAnsi="Cambria"/>
          <w:sz w:val="24"/>
          <w:szCs w:val="24"/>
        </w:rPr>
        <w:t xml:space="preserve">macro (N, P) sia di micronutrienti, </w:t>
      </w:r>
      <w:r w:rsidR="008638D3">
        <w:rPr>
          <w:rFonts w:ascii="Cambria" w:hAnsi="Cambria"/>
          <w:sz w:val="24"/>
          <w:szCs w:val="24"/>
        </w:rPr>
        <w:t xml:space="preserve">elementi </w:t>
      </w:r>
      <w:r w:rsidR="00DC6178">
        <w:rPr>
          <w:rFonts w:ascii="Cambria" w:hAnsi="Cambria"/>
          <w:sz w:val="24"/>
          <w:szCs w:val="24"/>
        </w:rPr>
        <w:t>essenziali per un</w:t>
      </w:r>
      <w:r w:rsidR="008638D3">
        <w:rPr>
          <w:rFonts w:ascii="Cambria" w:hAnsi="Cambria"/>
          <w:sz w:val="24"/>
          <w:szCs w:val="24"/>
        </w:rPr>
        <w:t>a ottimale nutrizione</w:t>
      </w:r>
      <w:r w:rsidR="00DC6178">
        <w:rPr>
          <w:rFonts w:ascii="Cambria" w:hAnsi="Cambria"/>
          <w:sz w:val="24"/>
          <w:szCs w:val="24"/>
        </w:rPr>
        <w:t xml:space="preserve"> e </w:t>
      </w:r>
      <w:r w:rsidR="007442A6">
        <w:rPr>
          <w:rFonts w:ascii="Cambria" w:hAnsi="Cambria"/>
          <w:sz w:val="24"/>
          <w:szCs w:val="24"/>
        </w:rPr>
        <w:t>crescita</w:t>
      </w:r>
      <w:r w:rsidR="00DC6178">
        <w:rPr>
          <w:rFonts w:ascii="Cambria" w:hAnsi="Cambria"/>
          <w:sz w:val="24"/>
          <w:szCs w:val="24"/>
        </w:rPr>
        <w:t xml:space="preserve"> delle piante. </w:t>
      </w:r>
    </w:p>
    <w:p w14:paraId="7798E8D0" w14:textId="77777777" w:rsidR="00A1468C" w:rsidRDefault="00DC6178" w:rsidP="00CE3A6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E’</w:t>
      </w:r>
      <w:proofErr w:type="gramEnd"/>
      <w:r>
        <w:rPr>
          <w:rFonts w:ascii="Cambria" w:hAnsi="Cambria"/>
          <w:sz w:val="24"/>
          <w:szCs w:val="24"/>
        </w:rPr>
        <w:t xml:space="preserve"> però opportuno ricordare come l</w:t>
      </w:r>
      <w:r w:rsidR="00C86045">
        <w:rPr>
          <w:rFonts w:ascii="Cambria" w:hAnsi="Cambria"/>
          <w:sz w:val="24"/>
          <w:szCs w:val="24"/>
        </w:rPr>
        <w:t>’utilizzo di</w:t>
      </w:r>
      <w:r w:rsidR="009D5052">
        <w:rPr>
          <w:rFonts w:ascii="Cambria" w:hAnsi="Cambria"/>
          <w:sz w:val="24"/>
          <w:szCs w:val="24"/>
        </w:rPr>
        <w:t xml:space="preserve"> </w:t>
      </w:r>
      <w:r w:rsidR="001521DE">
        <w:rPr>
          <w:rFonts w:ascii="Cambria" w:hAnsi="Cambria"/>
          <w:sz w:val="24"/>
          <w:szCs w:val="24"/>
        </w:rPr>
        <w:t>queste acque</w:t>
      </w:r>
      <w:r w:rsidR="00C86045">
        <w:rPr>
          <w:rFonts w:ascii="Cambria" w:hAnsi="Cambria"/>
          <w:sz w:val="24"/>
          <w:szCs w:val="24"/>
        </w:rPr>
        <w:t xml:space="preserve"> </w:t>
      </w:r>
      <w:r w:rsidR="00C86045" w:rsidRPr="00A429E1">
        <w:rPr>
          <w:rFonts w:ascii="Cambria" w:hAnsi="Cambria"/>
          <w:sz w:val="24"/>
          <w:szCs w:val="24"/>
        </w:rPr>
        <w:t>poss</w:t>
      </w:r>
      <w:r w:rsidR="00C86045">
        <w:rPr>
          <w:rFonts w:ascii="Cambria" w:hAnsi="Cambria"/>
          <w:sz w:val="24"/>
          <w:szCs w:val="24"/>
        </w:rPr>
        <w:t xml:space="preserve">a comunque </w:t>
      </w:r>
      <w:r w:rsidR="00C86045" w:rsidRPr="00A429E1">
        <w:rPr>
          <w:rFonts w:ascii="Cambria" w:hAnsi="Cambria"/>
          <w:sz w:val="24"/>
          <w:szCs w:val="24"/>
        </w:rPr>
        <w:t>comportare rischi agronomici</w:t>
      </w:r>
      <w:r w:rsidR="00AD1A06">
        <w:rPr>
          <w:rFonts w:ascii="Cambria" w:hAnsi="Cambria"/>
          <w:sz w:val="24"/>
          <w:szCs w:val="24"/>
        </w:rPr>
        <w:t xml:space="preserve"> e di </w:t>
      </w:r>
      <w:proofErr w:type="spellStart"/>
      <w:r w:rsidR="00AD1A06">
        <w:rPr>
          <w:rFonts w:ascii="Cambria" w:hAnsi="Cambria"/>
          <w:sz w:val="24"/>
          <w:szCs w:val="24"/>
        </w:rPr>
        <w:t>fito</w:t>
      </w:r>
      <w:r w:rsidR="001521DE">
        <w:rPr>
          <w:rFonts w:ascii="Cambria" w:hAnsi="Cambria"/>
          <w:sz w:val="24"/>
          <w:szCs w:val="24"/>
        </w:rPr>
        <w:t>to</w:t>
      </w:r>
      <w:r w:rsidR="00AD1A06">
        <w:rPr>
          <w:rFonts w:ascii="Cambria" w:hAnsi="Cambria"/>
          <w:sz w:val="24"/>
          <w:szCs w:val="24"/>
        </w:rPr>
        <w:t>ssicità</w:t>
      </w:r>
      <w:proofErr w:type="spellEnd"/>
      <w:r w:rsidR="008B4F9E">
        <w:rPr>
          <w:rFonts w:ascii="Cambria" w:hAnsi="Cambria"/>
          <w:sz w:val="24"/>
          <w:szCs w:val="24"/>
        </w:rPr>
        <w:t xml:space="preserve"> (metalli pesanti)</w:t>
      </w:r>
      <w:r w:rsidR="00AD1A06">
        <w:rPr>
          <w:rFonts w:ascii="Cambria" w:hAnsi="Cambria"/>
          <w:sz w:val="24"/>
          <w:szCs w:val="24"/>
        </w:rPr>
        <w:t xml:space="preserve"> in grado di compromettere</w:t>
      </w:r>
      <w:r w:rsidR="00C86045" w:rsidRPr="00A429E1">
        <w:rPr>
          <w:rFonts w:ascii="Cambria" w:hAnsi="Cambria"/>
          <w:sz w:val="24"/>
          <w:szCs w:val="24"/>
        </w:rPr>
        <w:t xml:space="preserve"> </w:t>
      </w:r>
      <w:r w:rsidR="00AD1A06">
        <w:rPr>
          <w:rFonts w:ascii="Cambria" w:hAnsi="Cambria"/>
          <w:sz w:val="24"/>
          <w:szCs w:val="24"/>
        </w:rPr>
        <w:t xml:space="preserve">la crescita e le prestazioni fisiologiche delle piante. </w:t>
      </w:r>
    </w:p>
    <w:p w14:paraId="480664D4" w14:textId="40FAFBC1" w:rsidR="00CE3A62" w:rsidRDefault="00AD1A06" w:rsidP="00CE3A6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Non sono inoltre da sottovalutare contaminazioni </w:t>
      </w:r>
      <w:r w:rsidR="008B4F9E">
        <w:rPr>
          <w:rFonts w:ascii="Cambria" w:hAnsi="Cambria"/>
          <w:sz w:val="24"/>
          <w:szCs w:val="24"/>
        </w:rPr>
        <w:t xml:space="preserve">microbiologiche dovute all’assorbimento di </w:t>
      </w:r>
      <w:r w:rsidR="009D5052">
        <w:rPr>
          <w:rFonts w:ascii="Cambria" w:hAnsi="Cambria"/>
          <w:sz w:val="24"/>
          <w:szCs w:val="24"/>
        </w:rPr>
        <w:t>batteri</w:t>
      </w:r>
      <w:r w:rsidR="00281A72">
        <w:rPr>
          <w:rFonts w:ascii="Cambria" w:hAnsi="Cambria"/>
          <w:sz w:val="24"/>
          <w:szCs w:val="24"/>
        </w:rPr>
        <w:t xml:space="preserve"> (patogeni umani)</w:t>
      </w:r>
      <w:r w:rsidR="008B4F9E">
        <w:rPr>
          <w:rFonts w:ascii="Cambria" w:hAnsi="Cambria"/>
          <w:sz w:val="24"/>
          <w:szCs w:val="24"/>
        </w:rPr>
        <w:t xml:space="preserve"> da parte dell’apparato radicale con successiva traslocazione nella parte epigea</w:t>
      </w:r>
      <w:r w:rsidR="008638D3">
        <w:rPr>
          <w:rFonts w:ascii="Cambria" w:hAnsi="Cambria"/>
          <w:sz w:val="24"/>
          <w:szCs w:val="24"/>
        </w:rPr>
        <w:t>, in grado quindi di rappresentare un rischio per la salute umana.</w:t>
      </w:r>
    </w:p>
    <w:p w14:paraId="5D3644BA" w14:textId="28A9A0E7" w:rsidR="00A80B52" w:rsidRDefault="00A80B52" w:rsidP="00A80B5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Alla luce della</w:t>
      </w:r>
      <w:r w:rsidR="0076152D">
        <w:rPr>
          <w:rFonts w:ascii="Cambria" w:hAnsi="Cambria"/>
          <w:sz w:val="24"/>
          <w:szCs w:val="24"/>
        </w:rPr>
        <w:t xml:space="preserve"> recente legislazione</w:t>
      </w:r>
      <w:r w:rsidR="00E306B2">
        <w:rPr>
          <w:rFonts w:ascii="Cambria" w:hAnsi="Cambria"/>
          <w:sz w:val="24"/>
          <w:szCs w:val="24"/>
        </w:rPr>
        <w:t xml:space="preserve"> Europea </w:t>
      </w:r>
      <w:r w:rsidR="0076152D">
        <w:rPr>
          <w:rFonts w:ascii="Cambria" w:hAnsi="Cambria"/>
          <w:sz w:val="24"/>
          <w:szCs w:val="24"/>
        </w:rPr>
        <w:t>sul riu</w:t>
      </w:r>
      <w:r w:rsidR="00E306B2">
        <w:rPr>
          <w:rFonts w:ascii="Cambria" w:hAnsi="Cambria"/>
          <w:sz w:val="24"/>
          <w:szCs w:val="24"/>
        </w:rPr>
        <w:t>tilizzo</w:t>
      </w:r>
      <w:r w:rsidR="0076152D">
        <w:rPr>
          <w:rFonts w:ascii="Cambria" w:hAnsi="Cambria"/>
          <w:sz w:val="24"/>
          <w:szCs w:val="24"/>
        </w:rPr>
        <w:t xml:space="preserve"> di acque </w:t>
      </w:r>
      <w:r w:rsidR="00E306B2">
        <w:rPr>
          <w:rFonts w:ascii="Cambria" w:hAnsi="Cambria"/>
          <w:sz w:val="24"/>
          <w:szCs w:val="24"/>
        </w:rPr>
        <w:t>reflue a fini irrigui</w:t>
      </w:r>
      <w:r>
        <w:rPr>
          <w:rFonts w:ascii="Cambria" w:hAnsi="Cambria"/>
          <w:sz w:val="24"/>
          <w:szCs w:val="24"/>
        </w:rPr>
        <w:t>, si andrà a</w:t>
      </w:r>
      <w:r w:rsidR="00E306B2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 incentivare </w:t>
      </w:r>
      <w:r w:rsidRPr="00A80B52">
        <w:rPr>
          <w:rFonts w:ascii="Cambria" w:hAnsi="Cambria"/>
          <w:sz w:val="24"/>
          <w:szCs w:val="24"/>
        </w:rPr>
        <w:t xml:space="preserve">il riuso </w:t>
      </w:r>
      <w:r w:rsidR="00E306B2">
        <w:rPr>
          <w:rFonts w:ascii="Cambria" w:hAnsi="Cambria"/>
          <w:sz w:val="24"/>
          <w:szCs w:val="24"/>
        </w:rPr>
        <w:t xml:space="preserve">di tale fonte idrica anche </w:t>
      </w:r>
      <w:r w:rsidRPr="00A80B52">
        <w:rPr>
          <w:rFonts w:ascii="Cambria" w:hAnsi="Cambria"/>
          <w:sz w:val="24"/>
          <w:szCs w:val="24"/>
        </w:rPr>
        <w:t>su quelle colture che, come le arboree, vengono spesso irrigate con sistemi a goccia</w:t>
      </w:r>
      <w:r w:rsidR="00E306B2">
        <w:rPr>
          <w:rFonts w:ascii="Cambria" w:hAnsi="Cambria"/>
          <w:sz w:val="24"/>
          <w:szCs w:val="24"/>
        </w:rPr>
        <w:t xml:space="preserve"> dove è </w:t>
      </w:r>
      <w:r>
        <w:rPr>
          <w:rFonts w:ascii="Cambria" w:hAnsi="Cambria"/>
          <w:sz w:val="24"/>
          <w:szCs w:val="24"/>
        </w:rPr>
        <w:t xml:space="preserve">quindi </w:t>
      </w:r>
      <w:r w:rsidR="00E306B2">
        <w:rPr>
          <w:rFonts w:ascii="Cambria" w:hAnsi="Cambria"/>
          <w:sz w:val="24"/>
          <w:szCs w:val="24"/>
        </w:rPr>
        <w:t xml:space="preserve">possibile evitare </w:t>
      </w:r>
      <w:r>
        <w:rPr>
          <w:rFonts w:ascii="Cambria" w:hAnsi="Cambria"/>
          <w:sz w:val="24"/>
          <w:szCs w:val="24"/>
        </w:rPr>
        <w:t xml:space="preserve">contaminazioni di tipo diretto sulla chioma. </w:t>
      </w:r>
      <w:r w:rsidRPr="00A80B52">
        <w:rPr>
          <w:rFonts w:ascii="Cambria" w:hAnsi="Cambria"/>
          <w:sz w:val="24"/>
          <w:szCs w:val="24"/>
        </w:rPr>
        <w:t xml:space="preserve"> </w:t>
      </w:r>
    </w:p>
    <w:p w14:paraId="0B23330C" w14:textId="5F6CD4AC" w:rsidR="000F0D60" w:rsidRDefault="000F0D60" w:rsidP="000F0D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D27B8C7" w14:textId="27E89285" w:rsidR="0052482E" w:rsidRDefault="0052482E" w:rsidP="000F0D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049C545" w14:textId="53097187" w:rsidR="0052482E" w:rsidRDefault="0052482E" w:rsidP="000F0D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ATTIVITA’ DI RICERCA </w:t>
      </w:r>
    </w:p>
    <w:p w14:paraId="2C553717" w14:textId="2BF1E52D" w:rsidR="0052482E" w:rsidRDefault="0052482E" w:rsidP="000F0D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9F1C74F" w14:textId="56FED405" w:rsidR="009D5052" w:rsidRDefault="009D5052" w:rsidP="000F0D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L’attività di ricerca consisterà quindi nel valu</w:t>
      </w:r>
      <w:r w:rsidR="00281A72">
        <w:rPr>
          <w:rFonts w:ascii="Cambria" w:hAnsi="Cambria"/>
          <w:sz w:val="24"/>
          <w:szCs w:val="24"/>
        </w:rPr>
        <w:t>tare</w:t>
      </w:r>
      <w:r w:rsidR="00C75989">
        <w:rPr>
          <w:rFonts w:ascii="Cambria" w:hAnsi="Cambria"/>
          <w:sz w:val="24"/>
          <w:szCs w:val="24"/>
        </w:rPr>
        <w:t>,</w:t>
      </w:r>
      <w:r w:rsidR="00281A72">
        <w:rPr>
          <w:rFonts w:ascii="Cambria" w:hAnsi="Cambria"/>
          <w:sz w:val="24"/>
          <w:szCs w:val="24"/>
        </w:rPr>
        <w:t xml:space="preserve"> su piante arbore</w:t>
      </w:r>
      <w:r w:rsidR="00C75989">
        <w:rPr>
          <w:rFonts w:ascii="Cambria" w:hAnsi="Cambria"/>
          <w:sz w:val="24"/>
          <w:szCs w:val="24"/>
        </w:rPr>
        <w:t>e</w:t>
      </w:r>
      <w:r w:rsidR="00281A72">
        <w:rPr>
          <w:rFonts w:ascii="Cambria" w:hAnsi="Cambria"/>
          <w:sz w:val="24"/>
          <w:szCs w:val="24"/>
        </w:rPr>
        <w:t xml:space="preserve"> irrigate con acque reflue i parametri sotto riportati per un riuso </w:t>
      </w:r>
      <w:r w:rsidR="00E306B2">
        <w:rPr>
          <w:rFonts w:ascii="Cambria" w:hAnsi="Cambria"/>
          <w:sz w:val="24"/>
          <w:szCs w:val="24"/>
        </w:rPr>
        <w:t xml:space="preserve">del refluo </w:t>
      </w:r>
      <w:r w:rsidR="00281A72">
        <w:rPr>
          <w:rFonts w:ascii="Cambria" w:hAnsi="Cambria"/>
          <w:sz w:val="24"/>
          <w:szCs w:val="24"/>
        </w:rPr>
        <w:t xml:space="preserve">più sostenibile e sicuro. </w:t>
      </w:r>
    </w:p>
    <w:p w14:paraId="6449ED27" w14:textId="77777777" w:rsidR="007442A6" w:rsidRDefault="007442A6" w:rsidP="000F0D6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96DB152" w14:textId="010241EA" w:rsidR="0052482E" w:rsidRDefault="0052482E" w:rsidP="005248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2482E">
        <w:rPr>
          <w:rFonts w:ascii="Cambria" w:hAnsi="Cambria"/>
          <w:sz w:val="24"/>
          <w:szCs w:val="24"/>
        </w:rPr>
        <w:t>Valutazione delle performances fisiologiche</w:t>
      </w:r>
      <w:r w:rsidR="009D5052">
        <w:rPr>
          <w:rFonts w:ascii="Cambria" w:hAnsi="Cambria"/>
          <w:sz w:val="24"/>
          <w:szCs w:val="24"/>
        </w:rPr>
        <w:t xml:space="preserve"> </w:t>
      </w:r>
      <w:r w:rsidR="009D5052" w:rsidRPr="0052482E">
        <w:rPr>
          <w:rFonts w:ascii="Cambria" w:hAnsi="Cambria"/>
          <w:sz w:val="24"/>
          <w:szCs w:val="24"/>
        </w:rPr>
        <w:t>(</w:t>
      </w:r>
      <w:r w:rsidR="003E403C">
        <w:rPr>
          <w:rFonts w:ascii="Cambria" w:hAnsi="Cambria"/>
          <w:sz w:val="24"/>
          <w:szCs w:val="24"/>
        </w:rPr>
        <w:t xml:space="preserve">es. </w:t>
      </w:r>
      <w:r w:rsidR="009D5052" w:rsidRPr="0052482E">
        <w:rPr>
          <w:rFonts w:ascii="Cambria" w:hAnsi="Cambria"/>
          <w:sz w:val="24"/>
          <w:szCs w:val="24"/>
        </w:rPr>
        <w:t>scambi gassosi fogliari e relazioni idriche)</w:t>
      </w:r>
      <w:r w:rsidR="00281A72">
        <w:rPr>
          <w:rFonts w:ascii="Cambria" w:hAnsi="Cambria"/>
          <w:sz w:val="24"/>
          <w:szCs w:val="24"/>
        </w:rPr>
        <w:t xml:space="preserve"> della pianta.</w:t>
      </w:r>
    </w:p>
    <w:p w14:paraId="4FE11ED3" w14:textId="12A75BDD" w:rsidR="0052482E" w:rsidRDefault="0052482E" w:rsidP="005248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Valutazione dell</w:t>
      </w:r>
      <w:r w:rsidR="009D5052">
        <w:rPr>
          <w:rFonts w:ascii="Cambria" w:hAnsi="Cambria"/>
          <w:sz w:val="24"/>
          <w:szCs w:val="24"/>
        </w:rPr>
        <w:t xml:space="preserve">o status nutrizionale e della </w:t>
      </w:r>
      <w:r w:rsidRPr="0052482E">
        <w:rPr>
          <w:rFonts w:ascii="Cambria" w:hAnsi="Cambria"/>
          <w:sz w:val="24"/>
          <w:szCs w:val="24"/>
        </w:rPr>
        <w:t xml:space="preserve">composizione minerale </w:t>
      </w:r>
      <w:r w:rsidR="00AD1A06" w:rsidRPr="0052482E">
        <w:rPr>
          <w:rFonts w:ascii="Cambria" w:hAnsi="Cambria"/>
          <w:sz w:val="24"/>
          <w:szCs w:val="24"/>
        </w:rPr>
        <w:t>(</w:t>
      </w:r>
      <w:r w:rsidR="00AD1A06">
        <w:rPr>
          <w:rFonts w:ascii="Cambria" w:hAnsi="Cambria"/>
          <w:sz w:val="24"/>
          <w:szCs w:val="24"/>
        </w:rPr>
        <w:t xml:space="preserve">es. </w:t>
      </w:r>
      <w:r w:rsidR="00AD1A06" w:rsidRPr="0052482E">
        <w:rPr>
          <w:rFonts w:ascii="Cambria" w:hAnsi="Cambria"/>
          <w:sz w:val="24"/>
          <w:szCs w:val="24"/>
        </w:rPr>
        <w:t>macro</w:t>
      </w:r>
      <w:r w:rsidR="00AD1A06">
        <w:rPr>
          <w:rFonts w:ascii="Cambria" w:hAnsi="Cambria"/>
          <w:sz w:val="24"/>
          <w:szCs w:val="24"/>
        </w:rPr>
        <w:t>-</w:t>
      </w:r>
      <w:r w:rsidR="00AD1A06" w:rsidRPr="0052482E">
        <w:rPr>
          <w:rFonts w:ascii="Cambria" w:hAnsi="Cambria"/>
          <w:sz w:val="24"/>
          <w:szCs w:val="24"/>
        </w:rPr>
        <w:t>micronutrienti</w:t>
      </w:r>
      <w:r w:rsidR="00AD1A06">
        <w:rPr>
          <w:rFonts w:ascii="Cambria" w:hAnsi="Cambria"/>
          <w:sz w:val="24"/>
          <w:szCs w:val="24"/>
        </w:rPr>
        <w:t>, metalli pesanti</w:t>
      </w:r>
      <w:r w:rsidR="00AD1A06" w:rsidRPr="0052482E">
        <w:rPr>
          <w:rFonts w:ascii="Cambria" w:hAnsi="Cambria"/>
          <w:sz w:val="24"/>
          <w:szCs w:val="24"/>
        </w:rPr>
        <w:t>)</w:t>
      </w:r>
      <w:r w:rsidR="00AD1A06">
        <w:rPr>
          <w:rFonts w:ascii="Cambria" w:hAnsi="Cambria"/>
          <w:sz w:val="24"/>
          <w:szCs w:val="24"/>
        </w:rPr>
        <w:t xml:space="preserve"> </w:t>
      </w:r>
      <w:r w:rsidR="009D5052">
        <w:rPr>
          <w:rFonts w:ascii="Cambria" w:hAnsi="Cambria"/>
          <w:sz w:val="24"/>
          <w:szCs w:val="24"/>
        </w:rPr>
        <w:t>nei</w:t>
      </w:r>
      <w:r w:rsidR="00AD1A06">
        <w:rPr>
          <w:rFonts w:ascii="Cambria" w:hAnsi="Cambria"/>
          <w:sz w:val="24"/>
          <w:szCs w:val="24"/>
        </w:rPr>
        <w:t xml:space="preserve"> differenti</w:t>
      </w:r>
      <w:r w:rsidRPr="0052482E">
        <w:rPr>
          <w:rFonts w:ascii="Cambria" w:hAnsi="Cambria"/>
          <w:sz w:val="24"/>
          <w:szCs w:val="24"/>
        </w:rPr>
        <w:t xml:space="preserve"> tessuti</w:t>
      </w:r>
      <w:r w:rsidR="00281A72">
        <w:rPr>
          <w:rFonts w:ascii="Cambria" w:hAnsi="Cambria"/>
          <w:sz w:val="24"/>
          <w:szCs w:val="24"/>
        </w:rPr>
        <w:t xml:space="preserve"> della pianta</w:t>
      </w:r>
      <w:r w:rsidR="009D5052">
        <w:rPr>
          <w:rFonts w:ascii="Cambria" w:hAnsi="Cambria"/>
          <w:sz w:val="24"/>
          <w:szCs w:val="24"/>
        </w:rPr>
        <w:t>.</w:t>
      </w:r>
    </w:p>
    <w:p w14:paraId="44EAEB29" w14:textId="56C66CE4" w:rsidR="0052482E" w:rsidRDefault="0052482E" w:rsidP="005248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Valutazione della </w:t>
      </w:r>
      <w:r w:rsidR="00AD1A06">
        <w:rPr>
          <w:rFonts w:ascii="Cambria" w:hAnsi="Cambria"/>
          <w:sz w:val="24"/>
          <w:szCs w:val="24"/>
        </w:rPr>
        <w:t xml:space="preserve">contaminazione microbiologica (es. </w:t>
      </w:r>
      <w:proofErr w:type="spellStart"/>
      <w:r w:rsidR="00AD1A06" w:rsidRPr="00AD1A06">
        <w:rPr>
          <w:rFonts w:ascii="Cambria" w:hAnsi="Cambria"/>
          <w:i/>
          <w:iCs/>
          <w:sz w:val="24"/>
          <w:szCs w:val="24"/>
        </w:rPr>
        <w:t>E.coli</w:t>
      </w:r>
      <w:proofErr w:type="spellEnd"/>
      <w:r w:rsidR="00AD1A06">
        <w:rPr>
          <w:rFonts w:ascii="Cambria" w:hAnsi="Cambria"/>
          <w:sz w:val="24"/>
          <w:szCs w:val="24"/>
        </w:rPr>
        <w:t xml:space="preserve">) a carico dei differenti tessuti </w:t>
      </w:r>
      <w:r w:rsidR="00281A72">
        <w:rPr>
          <w:rFonts w:ascii="Cambria" w:hAnsi="Cambria"/>
          <w:sz w:val="24"/>
          <w:szCs w:val="24"/>
        </w:rPr>
        <w:t>della pianta (es. germogli, frutti).</w:t>
      </w:r>
    </w:p>
    <w:p w14:paraId="154C5D5E" w14:textId="23F92DFF" w:rsidR="00A1468C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EF13F72" w14:textId="38D70C83" w:rsidR="00A1468C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D07C17A" w14:textId="3CCBEFB4" w:rsidR="00911747" w:rsidRPr="00911747" w:rsidRDefault="00911747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911747">
        <w:rPr>
          <w:rFonts w:ascii="Cambria" w:hAnsi="Cambria"/>
          <w:sz w:val="24"/>
          <w:szCs w:val="24"/>
          <w:lang w:val="en-US"/>
        </w:rPr>
        <w:t>WASTEWATER USE AS ALETERNATIVE F</w:t>
      </w:r>
      <w:r>
        <w:rPr>
          <w:rFonts w:ascii="Cambria" w:hAnsi="Cambria"/>
          <w:sz w:val="24"/>
          <w:szCs w:val="24"/>
          <w:lang w:val="en-US"/>
        </w:rPr>
        <w:t>OR THE IRRIGATION OF FRUIT AND VINEYARDS</w:t>
      </w:r>
      <w:bookmarkStart w:id="0" w:name="_GoBack"/>
      <w:bookmarkEnd w:id="0"/>
    </w:p>
    <w:p w14:paraId="551645E3" w14:textId="77777777" w:rsidR="0052482E" w:rsidRPr="00911747" w:rsidRDefault="0052482E" w:rsidP="000F0D60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6561E264" w14:textId="77777777" w:rsidR="00A1468C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PROJECT</w:t>
      </w:r>
    </w:p>
    <w:p w14:paraId="77370BF6" w14:textId="77777777" w:rsidR="00A1468C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</w:p>
    <w:p w14:paraId="56675325" w14:textId="6742022A" w:rsidR="00A1468C" w:rsidRPr="00907732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907732">
        <w:rPr>
          <w:rFonts w:ascii="Cambria" w:hAnsi="Cambria"/>
          <w:sz w:val="24"/>
          <w:szCs w:val="24"/>
          <w:lang w:val="en-GB"/>
        </w:rPr>
        <w:t>Traditional water sources are often no longer able to guarantee the complete satisfaction of the</w:t>
      </w:r>
      <w:r>
        <w:rPr>
          <w:rFonts w:ascii="Cambria" w:hAnsi="Cambria"/>
          <w:sz w:val="24"/>
          <w:szCs w:val="24"/>
          <w:lang w:val="en-GB"/>
        </w:rPr>
        <w:t xml:space="preserve"> </w:t>
      </w:r>
      <w:r w:rsidRPr="00907732">
        <w:rPr>
          <w:rFonts w:ascii="Cambria" w:hAnsi="Cambria"/>
          <w:sz w:val="24"/>
          <w:szCs w:val="24"/>
          <w:lang w:val="en-GB"/>
        </w:rPr>
        <w:t>agricultural sector due to increasingly frequent drought</w:t>
      </w:r>
      <w:r>
        <w:rPr>
          <w:rFonts w:ascii="Cambria" w:hAnsi="Cambria"/>
          <w:sz w:val="24"/>
          <w:szCs w:val="24"/>
          <w:lang w:val="en-GB"/>
        </w:rPr>
        <w:t xml:space="preserve"> periods</w:t>
      </w:r>
      <w:r w:rsidRPr="00907732">
        <w:rPr>
          <w:rFonts w:ascii="Cambria" w:hAnsi="Cambria"/>
          <w:sz w:val="24"/>
          <w:szCs w:val="24"/>
          <w:lang w:val="en-GB"/>
        </w:rPr>
        <w:t>.</w:t>
      </w:r>
      <w:r>
        <w:rPr>
          <w:rFonts w:ascii="Cambria" w:hAnsi="Cambria"/>
          <w:sz w:val="24"/>
          <w:szCs w:val="24"/>
          <w:lang w:val="en-GB"/>
        </w:rPr>
        <w:t xml:space="preserve"> </w:t>
      </w:r>
      <w:r w:rsidRPr="00907732">
        <w:rPr>
          <w:rFonts w:ascii="Cambria" w:hAnsi="Cambria"/>
          <w:sz w:val="24"/>
          <w:szCs w:val="24"/>
          <w:lang w:val="en-GB"/>
        </w:rPr>
        <w:t>The effect of climate change will further aggravate this shortage.</w:t>
      </w:r>
    </w:p>
    <w:p w14:paraId="54ED9F89" w14:textId="77777777" w:rsidR="00A1468C" w:rsidRPr="00907732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907732">
        <w:rPr>
          <w:rFonts w:ascii="Cambria" w:hAnsi="Cambria"/>
          <w:sz w:val="24"/>
          <w:szCs w:val="24"/>
          <w:lang w:val="en-GB"/>
        </w:rPr>
        <w:t xml:space="preserve">It is therefore </w:t>
      </w:r>
      <w:r>
        <w:rPr>
          <w:rFonts w:ascii="Cambria" w:hAnsi="Cambria"/>
          <w:sz w:val="24"/>
          <w:szCs w:val="24"/>
          <w:lang w:val="en-GB"/>
        </w:rPr>
        <w:t>quite</w:t>
      </w:r>
      <w:r w:rsidRPr="00907732">
        <w:rPr>
          <w:rFonts w:ascii="Cambria" w:hAnsi="Cambria"/>
          <w:sz w:val="24"/>
          <w:szCs w:val="24"/>
          <w:lang w:val="en-GB"/>
        </w:rPr>
        <w:t xml:space="preserve"> important to manage </w:t>
      </w:r>
      <w:r>
        <w:rPr>
          <w:rFonts w:ascii="Cambria" w:hAnsi="Cambria"/>
          <w:sz w:val="24"/>
          <w:szCs w:val="24"/>
          <w:lang w:val="en-GB"/>
        </w:rPr>
        <w:t>water resources</w:t>
      </w:r>
      <w:r w:rsidRPr="00907732">
        <w:rPr>
          <w:rFonts w:ascii="Cambria" w:hAnsi="Cambria"/>
          <w:sz w:val="24"/>
          <w:szCs w:val="24"/>
          <w:lang w:val="en-GB"/>
        </w:rPr>
        <w:t xml:space="preserve"> in a conscious way.</w:t>
      </w:r>
    </w:p>
    <w:p w14:paraId="3B0E3698" w14:textId="6A63C1D8" w:rsidR="00A1468C" w:rsidRPr="00907732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907732">
        <w:rPr>
          <w:rFonts w:ascii="Cambria" w:hAnsi="Cambria"/>
          <w:sz w:val="24"/>
          <w:szCs w:val="24"/>
          <w:lang w:val="en-GB"/>
        </w:rPr>
        <w:t>The use of wastewater as an alternative source for irrigation could reduce the pressure on traditional water resources, thus allowing a</w:t>
      </w:r>
      <w:r w:rsidR="007D777F">
        <w:rPr>
          <w:rFonts w:ascii="Cambria" w:hAnsi="Cambria"/>
          <w:sz w:val="24"/>
          <w:szCs w:val="24"/>
          <w:lang w:val="en-GB"/>
        </w:rPr>
        <w:t>n increase in</w:t>
      </w:r>
      <w:r>
        <w:rPr>
          <w:rFonts w:ascii="Cambria" w:hAnsi="Cambria"/>
          <w:sz w:val="24"/>
          <w:szCs w:val="24"/>
          <w:lang w:val="en-GB"/>
        </w:rPr>
        <w:t xml:space="preserve"> </w:t>
      </w:r>
      <w:r w:rsidRPr="00907732">
        <w:rPr>
          <w:rFonts w:ascii="Cambria" w:hAnsi="Cambria"/>
          <w:sz w:val="24"/>
          <w:szCs w:val="24"/>
          <w:lang w:val="en-GB"/>
        </w:rPr>
        <w:t>water availability.</w:t>
      </w:r>
    </w:p>
    <w:p w14:paraId="2B51274F" w14:textId="77777777" w:rsidR="00A1468C" w:rsidRPr="00907732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907732">
        <w:rPr>
          <w:rFonts w:ascii="Cambria" w:hAnsi="Cambria"/>
          <w:sz w:val="24"/>
          <w:szCs w:val="24"/>
          <w:lang w:val="en-GB"/>
        </w:rPr>
        <w:lastRenderedPageBreak/>
        <w:t>In addition to being an extremely important water resource, wastewater could have multiple further positive effects</w:t>
      </w:r>
      <w:r>
        <w:rPr>
          <w:rFonts w:ascii="Cambria" w:hAnsi="Cambria"/>
          <w:sz w:val="24"/>
          <w:szCs w:val="24"/>
          <w:lang w:val="en-GB"/>
        </w:rPr>
        <w:t xml:space="preserve"> related</w:t>
      </w:r>
      <w:r w:rsidRPr="00907732">
        <w:rPr>
          <w:rFonts w:ascii="Cambria" w:hAnsi="Cambria"/>
          <w:sz w:val="24"/>
          <w:szCs w:val="24"/>
          <w:lang w:val="en-GB"/>
        </w:rPr>
        <w:t xml:space="preserve"> to the high content of both macro (N, P) and micronutrients, essential elements for </w:t>
      </w:r>
      <w:r>
        <w:rPr>
          <w:rFonts w:ascii="Cambria" w:hAnsi="Cambria"/>
          <w:sz w:val="24"/>
          <w:szCs w:val="24"/>
          <w:lang w:val="en-GB"/>
        </w:rPr>
        <w:t xml:space="preserve">plant </w:t>
      </w:r>
      <w:r w:rsidRPr="00907732">
        <w:rPr>
          <w:rFonts w:ascii="Cambria" w:hAnsi="Cambria"/>
          <w:sz w:val="24"/>
          <w:szCs w:val="24"/>
          <w:lang w:val="en-GB"/>
        </w:rPr>
        <w:t>nutrition and growth.</w:t>
      </w:r>
    </w:p>
    <w:p w14:paraId="635DBD1E" w14:textId="337D266F" w:rsidR="00A1468C" w:rsidRPr="00907732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907732">
        <w:rPr>
          <w:rFonts w:ascii="Cambria" w:hAnsi="Cambria"/>
          <w:sz w:val="24"/>
          <w:szCs w:val="24"/>
          <w:lang w:val="en-GB"/>
        </w:rPr>
        <w:t xml:space="preserve">However, the </w:t>
      </w:r>
      <w:r>
        <w:rPr>
          <w:rFonts w:ascii="Cambria" w:hAnsi="Cambria"/>
          <w:sz w:val="24"/>
          <w:szCs w:val="24"/>
          <w:lang w:val="en-GB"/>
        </w:rPr>
        <w:t xml:space="preserve">wastewater reuse </w:t>
      </w:r>
      <w:r w:rsidRPr="00907732">
        <w:rPr>
          <w:rFonts w:ascii="Cambria" w:hAnsi="Cambria"/>
          <w:sz w:val="24"/>
          <w:szCs w:val="24"/>
          <w:lang w:val="en-GB"/>
        </w:rPr>
        <w:t xml:space="preserve">can still involve agronomic and phytotoxic risks (heavy metals) capable of compromising </w:t>
      </w:r>
      <w:r>
        <w:rPr>
          <w:rFonts w:ascii="Cambria" w:hAnsi="Cambria"/>
          <w:sz w:val="24"/>
          <w:szCs w:val="24"/>
          <w:lang w:val="en-GB"/>
        </w:rPr>
        <w:t xml:space="preserve">plant </w:t>
      </w:r>
      <w:r w:rsidRPr="00907732">
        <w:rPr>
          <w:rFonts w:ascii="Cambria" w:hAnsi="Cambria"/>
          <w:sz w:val="24"/>
          <w:szCs w:val="24"/>
          <w:lang w:val="en-GB"/>
        </w:rPr>
        <w:t>growth and physiological performance</w:t>
      </w:r>
      <w:r>
        <w:rPr>
          <w:rFonts w:ascii="Cambria" w:hAnsi="Cambria"/>
          <w:sz w:val="24"/>
          <w:szCs w:val="24"/>
          <w:lang w:val="en-GB"/>
        </w:rPr>
        <w:t xml:space="preserve">s. </w:t>
      </w:r>
      <w:r w:rsidRPr="00907732">
        <w:rPr>
          <w:rFonts w:ascii="Cambria" w:hAnsi="Cambria"/>
          <w:sz w:val="24"/>
          <w:szCs w:val="24"/>
          <w:lang w:val="en-GB"/>
        </w:rPr>
        <w:t>Microbiological contaminations</w:t>
      </w:r>
      <w:r>
        <w:rPr>
          <w:rFonts w:ascii="Cambria" w:hAnsi="Cambria"/>
          <w:sz w:val="24"/>
          <w:szCs w:val="24"/>
          <w:lang w:val="en-GB"/>
        </w:rPr>
        <w:t>,</w:t>
      </w:r>
      <w:r w:rsidRPr="00907732">
        <w:rPr>
          <w:rFonts w:ascii="Cambria" w:hAnsi="Cambria"/>
          <w:sz w:val="24"/>
          <w:szCs w:val="24"/>
          <w:lang w:val="en-GB"/>
        </w:rPr>
        <w:t xml:space="preserve"> due to </w:t>
      </w:r>
      <w:r w:rsidR="00924FF1">
        <w:rPr>
          <w:rFonts w:ascii="Cambria" w:hAnsi="Cambria"/>
          <w:sz w:val="24"/>
          <w:szCs w:val="24"/>
          <w:lang w:val="en-GB"/>
        </w:rPr>
        <w:t xml:space="preserve">the root uptake of </w:t>
      </w:r>
      <w:r w:rsidR="007D777F" w:rsidRPr="00907732">
        <w:rPr>
          <w:rFonts w:ascii="Cambria" w:hAnsi="Cambria"/>
          <w:sz w:val="24"/>
          <w:szCs w:val="24"/>
          <w:lang w:val="en-GB"/>
        </w:rPr>
        <w:t>bacteria</w:t>
      </w:r>
      <w:r w:rsidR="007D777F">
        <w:rPr>
          <w:rFonts w:ascii="Cambria" w:hAnsi="Cambria"/>
          <w:sz w:val="24"/>
          <w:szCs w:val="24"/>
          <w:lang w:val="en-GB"/>
        </w:rPr>
        <w:t xml:space="preserve"> </w:t>
      </w:r>
      <w:r w:rsidR="007D777F" w:rsidRPr="00907732">
        <w:rPr>
          <w:rFonts w:ascii="Cambria" w:hAnsi="Cambria"/>
          <w:sz w:val="24"/>
          <w:szCs w:val="24"/>
          <w:lang w:val="en-GB"/>
        </w:rPr>
        <w:t>(human pathogens)</w:t>
      </w:r>
      <w:r w:rsidR="007D777F">
        <w:rPr>
          <w:rFonts w:ascii="Cambria" w:hAnsi="Cambria"/>
          <w:sz w:val="24"/>
          <w:szCs w:val="24"/>
          <w:lang w:val="en-GB"/>
        </w:rPr>
        <w:t xml:space="preserve"> </w:t>
      </w:r>
      <w:r>
        <w:rPr>
          <w:rFonts w:ascii="Cambria" w:hAnsi="Cambria"/>
          <w:sz w:val="24"/>
          <w:szCs w:val="24"/>
          <w:lang w:val="en-GB"/>
        </w:rPr>
        <w:t xml:space="preserve">and </w:t>
      </w:r>
      <w:r w:rsidR="00924FF1">
        <w:rPr>
          <w:rFonts w:ascii="Cambria" w:hAnsi="Cambria"/>
          <w:sz w:val="24"/>
          <w:szCs w:val="24"/>
          <w:lang w:val="en-GB"/>
        </w:rPr>
        <w:t xml:space="preserve">following </w:t>
      </w:r>
      <w:r w:rsidRPr="00907732">
        <w:rPr>
          <w:rFonts w:ascii="Cambria" w:hAnsi="Cambria"/>
          <w:sz w:val="24"/>
          <w:szCs w:val="24"/>
          <w:lang w:val="en-GB"/>
        </w:rPr>
        <w:t>translocation to the epigeal part should also not be underestimated, representing a risk to human health.</w:t>
      </w:r>
    </w:p>
    <w:p w14:paraId="1E2D0350" w14:textId="77777777" w:rsidR="00A1468C" w:rsidRPr="00907732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907732">
        <w:rPr>
          <w:rFonts w:ascii="Cambria" w:hAnsi="Cambria"/>
          <w:sz w:val="24"/>
          <w:szCs w:val="24"/>
          <w:lang w:val="en-GB"/>
        </w:rPr>
        <w:t xml:space="preserve">In the light of the recent European legislation on the reuse of wastewater for irrigation purposes, </w:t>
      </w:r>
      <w:r>
        <w:rPr>
          <w:rFonts w:ascii="Cambria" w:hAnsi="Cambria"/>
          <w:sz w:val="24"/>
          <w:szCs w:val="24"/>
          <w:lang w:val="en-GB"/>
        </w:rPr>
        <w:t>wastewater utilization</w:t>
      </w:r>
      <w:r w:rsidRPr="00907732">
        <w:rPr>
          <w:rFonts w:ascii="Cambria" w:hAnsi="Cambria"/>
          <w:sz w:val="24"/>
          <w:szCs w:val="24"/>
          <w:lang w:val="en-GB"/>
        </w:rPr>
        <w:t xml:space="preserve"> will be encouraged also on those crops</w:t>
      </w:r>
      <w:r>
        <w:rPr>
          <w:rFonts w:ascii="Cambria" w:hAnsi="Cambria"/>
          <w:sz w:val="24"/>
          <w:szCs w:val="24"/>
          <w:lang w:val="en-GB"/>
        </w:rPr>
        <w:t xml:space="preserve"> that </w:t>
      </w:r>
      <w:r w:rsidRPr="00907732">
        <w:rPr>
          <w:rFonts w:ascii="Cambria" w:hAnsi="Cambria"/>
          <w:sz w:val="24"/>
          <w:szCs w:val="24"/>
          <w:lang w:val="en-GB"/>
        </w:rPr>
        <w:t xml:space="preserve">are often irrigated with drip </w:t>
      </w:r>
      <w:r>
        <w:rPr>
          <w:rFonts w:ascii="Cambria" w:hAnsi="Cambria"/>
          <w:sz w:val="24"/>
          <w:szCs w:val="24"/>
          <w:lang w:val="en-GB"/>
        </w:rPr>
        <w:t xml:space="preserve">irrigation </w:t>
      </w:r>
      <w:r w:rsidRPr="00907732">
        <w:rPr>
          <w:rFonts w:ascii="Cambria" w:hAnsi="Cambria"/>
          <w:sz w:val="24"/>
          <w:szCs w:val="24"/>
          <w:lang w:val="en-GB"/>
        </w:rPr>
        <w:t xml:space="preserve">systems where </w:t>
      </w:r>
      <w:r>
        <w:rPr>
          <w:rFonts w:ascii="Cambria" w:hAnsi="Cambria"/>
          <w:sz w:val="24"/>
          <w:szCs w:val="24"/>
          <w:lang w:val="en-GB"/>
        </w:rPr>
        <w:t xml:space="preserve">it is </w:t>
      </w:r>
      <w:r w:rsidRPr="00907732">
        <w:rPr>
          <w:rFonts w:ascii="Cambria" w:hAnsi="Cambria"/>
          <w:sz w:val="24"/>
          <w:szCs w:val="24"/>
          <w:lang w:val="en-GB"/>
        </w:rPr>
        <w:t xml:space="preserve">possible to avoid </w:t>
      </w:r>
      <w:r>
        <w:rPr>
          <w:rFonts w:ascii="Cambria" w:hAnsi="Cambria"/>
          <w:sz w:val="24"/>
          <w:szCs w:val="24"/>
          <w:lang w:val="en-GB"/>
        </w:rPr>
        <w:t>the contamination of the plant epigeal part.</w:t>
      </w:r>
    </w:p>
    <w:p w14:paraId="3FE4DE9E" w14:textId="77777777" w:rsidR="00A1468C" w:rsidRPr="00907732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</w:p>
    <w:p w14:paraId="4A3D22F9" w14:textId="77777777" w:rsidR="00A1468C" w:rsidRPr="00907732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</w:p>
    <w:p w14:paraId="2673808D" w14:textId="77777777" w:rsidR="00A1468C" w:rsidRPr="00907732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907732">
        <w:rPr>
          <w:rFonts w:ascii="Cambria" w:hAnsi="Cambria"/>
          <w:sz w:val="24"/>
          <w:szCs w:val="24"/>
          <w:lang w:val="en-GB"/>
        </w:rPr>
        <w:t>RESEARCH ACTIVITY</w:t>
      </w:r>
    </w:p>
    <w:p w14:paraId="38176FC0" w14:textId="77777777" w:rsidR="00A1468C" w:rsidRPr="00907732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</w:p>
    <w:p w14:paraId="7626DA02" w14:textId="4B40F022" w:rsidR="00A1468C" w:rsidRPr="00907732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907732">
        <w:rPr>
          <w:rFonts w:ascii="Cambria" w:hAnsi="Cambria"/>
          <w:sz w:val="24"/>
          <w:szCs w:val="24"/>
          <w:lang w:val="en-GB"/>
        </w:rPr>
        <w:t>The research activity will therefore consist in evaluating</w:t>
      </w:r>
      <w:r>
        <w:rPr>
          <w:rFonts w:ascii="Cambria" w:hAnsi="Cambria"/>
          <w:sz w:val="24"/>
          <w:szCs w:val="24"/>
          <w:lang w:val="en-GB"/>
        </w:rPr>
        <w:t>,</w:t>
      </w:r>
      <w:r w:rsidRPr="00907732">
        <w:rPr>
          <w:rFonts w:ascii="Cambria" w:hAnsi="Cambria"/>
          <w:sz w:val="24"/>
          <w:szCs w:val="24"/>
          <w:lang w:val="en-GB"/>
        </w:rPr>
        <w:t xml:space="preserve"> on </w:t>
      </w:r>
      <w:r>
        <w:rPr>
          <w:rFonts w:ascii="Cambria" w:hAnsi="Cambria"/>
          <w:sz w:val="24"/>
          <w:szCs w:val="24"/>
          <w:lang w:val="en-GB"/>
        </w:rPr>
        <w:t>fruit tree crops, the effect of wastewater (as an irrigation source)</w:t>
      </w:r>
      <w:r w:rsidR="00924FF1">
        <w:rPr>
          <w:rFonts w:ascii="Cambria" w:hAnsi="Cambria"/>
          <w:sz w:val="24"/>
          <w:szCs w:val="24"/>
          <w:lang w:val="en-GB"/>
        </w:rPr>
        <w:t xml:space="preserve"> on</w:t>
      </w:r>
      <w:r w:rsidRPr="00907732">
        <w:rPr>
          <w:rFonts w:ascii="Cambria" w:hAnsi="Cambria"/>
          <w:sz w:val="24"/>
          <w:szCs w:val="24"/>
          <w:lang w:val="en-GB"/>
        </w:rPr>
        <w:t xml:space="preserve"> the </w:t>
      </w:r>
      <w:r>
        <w:rPr>
          <w:rFonts w:ascii="Cambria" w:hAnsi="Cambria"/>
          <w:sz w:val="24"/>
          <w:szCs w:val="24"/>
          <w:lang w:val="en-GB"/>
        </w:rPr>
        <w:t xml:space="preserve">following </w:t>
      </w:r>
      <w:r w:rsidRPr="00907732">
        <w:rPr>
          <w:rFonts w:ascii="Cambria" w:hAnsi="Cambria"/>
          <w:sz w:val="24"/>
          <w:szCs w:val="24"/>
          <w:lang w:val="en-GB"/>
        </w:rPr>
        <w:t>parameters</w:t>
      </w:r>
      <w:r>
        <w:rPr>
          <w:rFonts w:ascii="Cambria" w:hAnsi="Cambria"/>
          <w:sz w:val="24"/>
          <w:szCs w:val="24"/>
          <w:lang w:val="en-GB"/>
        </w:rPr>
        <w:t xml:space="preserve">, aiming to </w:t>
      </w:r>
      <w:r w:rsidR="00924FF1">
        <w:rPr>
          <w:rFonts w:ascii="Cambria" w:hAnsi="Cambria"/>
          <w:sz w:val="24"/>
          <w:szCs w:val="24"/>
          <w:lang w:val="en-GB"/>
        </w:rPr>
        <w:t xml:space="preserve">reach </w:t>
      </w:r>
      <w:r>
        <w:rPr>
          <w:rFonts w:ascii="Cambria" w:hAnsi="Cambria"/>
          <w:sz w:val="24"/>
          <w:szCs w:val="24"/>
          <w:lang w:val="en-GB"/>
        </w:rPr>
        <w:t xml:space="preserve">a </w:t>
      </w:r>
      <w:proofErr w:type="gramStart"/>
      <w:r w:rsidRPr="00907732">
        <w:rPr>
          <w:rFonts w:ascii="Cambria" w:hAnsi="Cambria"/>
          <w:sz w:val="24"/>
          <w:szCs w:val="24"/>
          <w:lang w:val="en-GB"/>
        </w:rPr>
        <w:t>more sustainable and safe</w:t>
      </w:r>
      <w:proofErr w:type="gramEnd"/>
      <w:r w:rsidRPr="00907732">
        <w:rPr>
          <w:rFonts w:ascii="Cambria" w:hAnsi="Cambria"/>
          <w:sz w:val="24"/>
          <w:szCs w:val="24"/>
          <w:lang w:val="en-GB"/>
        </w:rPr>
        <w:t xml:space="preserve"> wastewater reuse</w:t>
      </w:r>
      <w:r>
        <w:rPr>
          <w:rFonts w:ascii="Cambria" w:hAnsi="Cambria"/>
          <w:sz w:val="24"/>
          <w:szCs w:val="24"/>
          <w:lang w:val="en-GB"/>
        </w:rPr>
        <w:t>.</w:t>
      </w:r>
    </w:p>
    <w:p w14:paraId="4B8686F2" w14:textId="77777777" w:rsidR="00A1468C" w:rsidRPr="00907732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</w:p>
    <w:p w14:paraId="02F3D473" w14:textId="1CEEDD38" w:rsidR="00A1468C" w:rsidRPr="00907732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907732">
        <w:rPr>
          <w:rFonts w:ascii="Cambria" w:hAnsi="Cambria"/>
          <w:sz w:val="24"/>
          <w:szCs w:val="24"/>
          <w:lang w:val="en-GB"/>
        </w:rPr>
        <w:t xml:space="preserve">• Evaluation of </w:t>
      </w:r>
      <w:r>
        <w:rPr>
          <w:rFonts w:ascii="Cambria" w:hAnsi="Cambria"/>
          <w:sz w:val="24"/>
          <w:szCs w:val="24"/>
          <w:lang w:val="en-GB"/>
        </w:rPr>
        <w:t>plant</w:t>
      </w:r>
      <w:r w:rsidRPr="00907732">
        <w:rPr>
          <w:rFonts w:ascii="Cambria" w:hAnsi="Cambria"/>
          <w:sz w:val="24"/>
          <w:szCs w:val="24"/>
          <w:lang w:val="en-GB"/>
        </w:rPr>
        <w:t xml:space="preserve"> physiological performances (</w:t>
      </w:r>
      <w:r w:rsidR="003E403C">
        <w:rPr>
          <w:rFonts w:ascii="Cambria" w:hAnsi="Cambria"/>
          <w:sz w:val="24"/>
          <w:szCs w:val="24"/>
          <w:lang w:val="en-GB"/>
        </w:rPr>
        <w:t xml:space="preserve">e.g., </w:t>
      </w:r>
      <w:r w:rsidRPr="00907732">
        <w:rPr>
          <w:rFonts w:ascii="Cambria" w:hAnsi="Cambria"/>
          <w:sz w:val="24"/>
          <w:szCs w:val="24"/>
          <w:lang w:val="en-GB"/>
        </w:rPr>
        <w:t>leaf gas exchanges and water relations)</w:t>
      </w:r>
      <w:r>
        <w:rPr>
          <w:rFonts w:ascii="Cambria" w:hAnsi="Cambria"/>
          <w:sz w:val="24"/>
          <w:szCs w:val="24"/>
          <w:lang w:val="en-GB"/>
        </w:rPr>
        <w:t>.</w:t>
      </w:r>
    </w:p>
    <w:p w14:paraId="5F29EDC8" w14:textId="77777777" w:rsidR="00A1468C" w:rsidRPr="00907732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907732">
        <w:rPr>
          <w:rFonts w:ascii="Cambria" w:hAnsi="Cambria"/>
          <w:sz w:val="24"/>
          <w:szCs w:val="24"/>
          <w:lang w:val="en-GB"/>
        </w:rPr>
        <w:t xml:space="preserve">• Evaluation of </w:t>
      </w:r>
      <w:r>
        <w:rPr>
          <w:rFonts w:ascii="Cambria" w:hAnsi="Cambria"/>
          <w:sz w:val="24"/>
          <w:szCs w:val="24"/>
          <w:lang w:val="en-GB"/>
        </w:rPr>
        <w:t xml:space="preserve">plant </w:t>
      </w:r>
      <w:r w:rsidRPr="00907732">
        <w:rPr>
          <w:rFonts w:ascii="Cambria" w:hAnsi="Cambria"/>
          <w:sz w:val="24"/>
          <w:szCs w:val="24"/>
          <w:lang w:val="en-GB"/>
        </w:rPr>
        <w:t>nutritional status and mineral composition (e</w:t>
      </w:r>
      <w:r>
        <w:rPr>
          <w:rFonts w:ascii="Cambria" w:hAnsi="Cambria"/>
          <w:sz w:val="24"/>
          <w:szCs w:val="24"/>
          <w:lang w:val="en-GB"/>
        </w:rPr>
        <w:t>.</w:t>
      </w:r>
      <w:r w:rsidRPr="00907732">
        <w:rPr>
          <w:rFonts w:ascii="Cambria" w:hAnsi="Cambria"/>
          <w:sz w:val="24"/>
          <w:szCs w:val="24"/>
          <w:lang w:val="en-GB"/>
        </w:rPr>
        <w:t>g</w:t>
      </w:r>
      <w:r>
        <w:rPr>
          <w:rFonts w:ascii="Cambria" w:hAnsi="Cambria"/>
          <w:sz w:val="24"/>
          <w:szCs w:val="24"/>
          <w:lang w:val="en-GB"/>
        </w:rPr>
        <w:t>.,</w:t>
      </w:r>
      <w:r w:rsidRPr="00907732">
        <w:rPr>
          <w:rFonts w:ascii="Cambria" w:hAnsi="Cambria"/>
          <w:sz w:val="24"/>
          <w:szCs w:val="24"/>
          <w:lang w:val="en-GB"/>
        </w:rPr>
        <w:t xml:space="preserve"> macro-micronutrients, heavy metals) in the different</w:t>
      </w:r>
      <w:r>
        <w:rPr>
          <w:rFonts w:ascii="Cambria" w:hAnsi="Cambria"/>
          <w:sz w:val="24"/>
          <w:szCs w:val="24"/>
          <w:lang w:val="en-GB"/>
        </w:rPr>
        <w:t xml:space="preserve"> plant</w:t>
      </w:r>
      <w:r w:rsidRPr="00907732">
        <w:rPr>
          <w:rFonts w:ascii="Cambria" w:hAnsi="Cambria"/>
          <w:sz w:val="24"/>
          <w:szCs w:val="24"/>
          <w:lang w:val="en-GB"/>
        </w:rPr>
        <w:t xml:space="preserve"> tissues.</w:t>
      </w:r>
    </w:p>
    <w:p w14:paraId="6693FFBA" w14:textId="77777777" w:rsidR="00A1468C" w:rsidRPr="00907732" w:rsidRDefault="00A1468C" w:rsidP="00A1468C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907732">
        <w:rPr>
          <w:rFonts w:ascii="Cambria" w:hAnsi="Cambria"/>
          <w:sz w:val="24"/>
          <w:szCs w:val="24"/>
          <w:lang w:val="en-GB"/>
        </w:rPr>
        <w:t>• Evaluation of the</w:t>
      </w:r>
      <w:r>
        <w:rPr>
          <w:rFonts w:ascii="Cambria" w:hAnsi="Cambria"/>
          <w:sz w:val="24"/>
          <w:szCs w:val="24"/>
          <w:lang w:val="en-GB"/>
        </w:rPr>
        <w:t xml:space="preserve"> plant</w:t>
      </w:r>
      <w:r w:rsidRPr="00907732">
        <w:rPr>
          <w:rFonts w:ascii="Cambria" w:hAnsi="Cambria"/>
          <w:sz w:val="24"/>
          <w:szCs w:val="24"/>
          <w:lang w:val="en-GB"/>
        </w:rPr>
        <w:t xml:space="preserve"> microbiological contamination (e</w:t>
      </w:r>
      <w:r>
        <w:rPr>
          <w:rFonts w:ascii="Cambria" w:hAnsi="Cambria"/>
          <w:sz w:val="24"/>
          <w:szCs w:val="24"/>
          <w:lang w:val="en-GB"/>
        </w:rPr>
        <w:t>.</w:t>
      </w:r>
      <w:r w:rsidRPr="00907732">
        <w:rPr>
          <w:rFonts w:ascii="Cambria" w:hAnsi="Cambria"/>
          <w:sz w:val="24"/>
          <w:szCs w:val="24"/>
          <w:lang w:val="en-GB"/>
        </w:rPr>
        <w:t>g</w:t>
      </w:r>
      <w:r>
        <w:rPr>
          <w:rFonts w:ascii="Cambria" w:hAnsi="Cambria"/>
          <w:sz w:val="24"/>
          <w:szCs w:val="24"/>
          <w:lang w:val="en-GB"/>
        </w:rPr>
        <w:t>.,</w:t>
      </w:r>
      <w:r w:rsidRPr="00907732">
        <w:rPr>
          <w:rFonts w:ascii="Cambria" w:hAnsi="Cambria"/>
          <w:sz w:val="24"/>
          <w:szCs w:val="24"/>
          <w:lang w:val="en-GB"/>
        </w:rPr>
        <w:t xml:space="preserve"> </w:t>
      </w:r>
      <w:r w:rsidRPr="00607479">
        <w:rPr>
          <w:rFonts w:ascii="Cambria" w:hAnsi="Cambria"/>
          <w:i/>
          <w:iCs/>
          <w:sz w:val="24"/>
          <w:szCs w:val="24"/>
          <w:lang w:val="en-GB"/>
        </w:rPr>
        <w:t>E. coli</w:t>
      </w:r>
      <w:r w:rsidRPr="00907732">
        <w:rPr>
          <w:rFonts w:ascii="Cambria" w:hAnsi="Cambria"/>
          <w:sz w:val="24"/>
          <w:szCs w:val="24"/>
          <w:lang w:val="en-GB"/>
        </w:rPr>
        <w:t xml:space="preserve">) affecting the different </w:t>
      </w:r>
      <w:r>
        <w:rPr>
          <w:rFonts w:ascii="Cambria" w:hAnsi="Cambria"/>
          <w:sz w:val="24"/>
          <w:szCs w:val="24"/>
          <w:lang w:val="en-GB"/>
        </w:rPr>
        <w:t xml:space="preserve">plant </w:t>
      </w:r>
      <w:r w:rsidRPr="00907732">
        <w:rPr>
          <w:rFonts w:ascii="Cambria" w:hAnsi="Cambria"/>
          <w:sz w:val="24"/>
          <w:szCs w:val="24"/>
          <w:lang w:val="en-GB"/>
        </w:rPr>
        <w:t>tissues (e</w:t>
      </w:r>
      <w:r>
        <w:rPr>
          <w:rFonts w:ascii="Cambria" w:hAnsi="Cambria"/>
          <w:sz w:val="24"/>
          <w:szCs w:val="24"/>
          <w:lang w:val="en-GB"/>
        </w:rPr>
        <w:t>.</w:t>
      </w:r>
      <w:r w:rsidRPr="00907732">
        <w:rPr>
          <w:rFonts w:ascii="Cambria" w:hAnsi="Cambria"/>
          <w:sz w:val="24"/>
          <w:szCs w:val="24"/>
          <w:lang w:val="en-GB"/>
        </w:rPr>
        <w:t>g</w:t>
      </w:r>
      <w:r>
        <w:rPr>
          <w:rFonts w:ascii="Cambria" w:hAnsi="Cambria"/>
          <w:sz w:val="24"/>
          <w:szCs w:val="24"/>
          <w:lang w:val="en-GB"/>
        </w:rPr>
        <w:t>.,</w:t>
      </w:r>
      <w:r w:rsidRPr="00907732">
        <w:rPr>
          <w:rFonts w:ascii="Cambria" w:hAnsi="Cambria"/>
          <w:sz w:val="24"/>
          <w:szCs w:val="24"/>
          <w:lang w:val="en-GB"/>
        </w:rPr>
        <w:t xml:space="preserve"> fruits).</w:t>
      </w:r>
    </w:p>
    <w:p w14:paraId="5E86B20F" w14:textId="7069D771" w:rsidR="000F0D60" w:rsidRPr="003E403C" w:rsidRDefault="000F0D60" w:rsidP="000F0D60">
      <w:pPr>
        <w:spacing w:after="0" w:line="240" w:lineRule="auto"/>
        <w:jc w:val="both"/>
        <w:rPr>
          <w:rFonts w:ascii="Cambria" w:hAnsi="Cambria"/>
          <w:sz w:val="24"/>
          <w:szCs w:val="24"/>
          <w:lang w:val="en-GB"/>
        </w:rPr>
      </w:pPr>
    </w:p>
    <w:sectPr w:rsidR="000F0D60" w:rsidRPr="003E4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37038"/>
    <w:multiLevelType w:val="hybridMultilevel"/>
    <w:tmpl w:val="D01C5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55"/>
    <w:rsid w:val="00027E22"/>
    <w:rsid w:val="000D4F55"/>
    <w:rsid w:val="000F0D60"/>
    <w:rsid w:val="001521DE"/>
    <w:rsid w:val="00251C8A"/>
    <w:rsid w:val="00281A72"/>
    <w:rsid w:val="003E403C"/>
    <w:rsid w:val="004F0903"/>
    <w:rsid w:val="0052482E"/>
    <w:rsid w:val="00607479"/>
    <w:rsid w:val="007442A6"/>
    <w:rsid w:val="0076152D"/>
    <w:rsid w:val="007D777F"/>
    <w:rsid w:val="008638D3"/>
    <w:rsid w:val="008B4F9E"/>
    <w:rsid w:val="00907732"/>
    <w:rsid w:val="00911747"/>
    <w:rsid w:val="00924FF1"/>
    <w:rsid w:val="009D5052"/>
    <w:rsid w:val="00A1468C"/>
    <w:rsid w:val="00A80B52"/>
    <w:rsid w:val="00AD1A06"/>
    <w:rsid w:val="00BC3BC2"/>
    <w:rsid w:val="00C04A04"/>
    <w:rsid w:val="00C75989"/>
    <w:rsid w:val="00C86045"/>
    <w:rsid w:val="00CE3A62"/>
    <w:rsid w:val="00DC6178"/>
    <w:rsid w:val="00DE0B96"/>
    <w:rsid w:val="00E3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7A16"/>
  <w15:chartTrackingRefBased/>
  <w15:docId w15:val="{2FDEE590-23D3-438E-91EF-DF9C2281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3A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Pera</dc:creator>
  <cp:keywords/>
  <dc:description/>
  <cp:lastModifiedBy>Reviewer</cp:lastModifiedBy>
  <cp:revision>3</cp:revision>
  <dcterms:created xsi:type="dcterms:W3CDTF">2021-09-05T13:44:00Z</dcterms:created>
  <dcterms:modified xsi:type="dcterms:W3CDTF">2021-09-05T13:45:00Z</dcterms:modified>
</cp:coreProperties>
</file>